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25-27 Dunn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Dunsborough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Nakita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08 9750 5500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info@whales-australia.com.au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www.naturalistecharters.com.au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2026-06-28 12:51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35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Nothing is ever stored there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At the time of booking, guests are prompted to advise us of any medical conditions, mobility issues, or special assistance requirements. This information is noted in our booking system and communicated to the crew prior to each tour. Upon check-in, our team further engages with guests to confirm any assistance needs, ensuring those who may require extra support during an emergency are identified. Crew members are trained to observe and discreetly assess guests during boarding, and any individuals requiring additional assistance are prioritised during safety briefings and mustering procedures.</w:t>
      </w:r>
    </w:p>
    <w:p>
      <w:pPr>
        <w:pBdr/>
        <w:spacing/>
        <w:rPr>
          <w:sz w:val="24"/>
        </w:rPr>
      </w:pPr>
      <w:r>
        <w:rPr>
          <w:sz w:val="24"/>
        </w:rPr>
        <w:t xml:space="preserve">The procedure for assisting guests who need assisted rescue is: Guests identified as needing additional support are discreetly prioritised, and trained crew members are assigned to assist them. In the event of an emergency, a crew member will conduct a primary assessment and determine the safest way to assist the guest, using appropriate safety equipment such as life jackets if required. These guests are calmly escorted to the muster point or evacuation area, with clear communication and reassurance provided throughout the process.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allow service dogs on board our vessel with their companions, we explain the risks and conditions and let the companion decide if they think our trips would be suitable for the service animal.</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Bdr/>
        <w:spacing/>
        <w:rPr>
          <w:sz w:val="24"/>
        </w:rPr>
      </w:pPr>
      <w:r>
        <w:rPr>
          <w:sz w:val="24"/>
        </w:rPr>
        <w:t xml:space="preserve">Our reception/check in areas are all different, we have one interior office, then 3 check in locations which are all outdoors.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allow them to board first or last dependent on their preference. If we notice anyone struggling in a queue we will go down and chat with them before addressing the others.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from to the wall from the toilet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1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the complete width of the toilet cubicle is 890mm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1D14C6B9-54E9-45A9-AAA2-39761F8BFDD8</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Varies.</w:t>
      </w:r>
    </w:p>
    <w:p>
      <w:pPr>
        <w:pStyle w:val="ListBullet"/>
        <w:pBdr/>
        <w:spacing/>
        <w:rPr>
          <w:sz w:val="24"/>
        </w:rPr>
      </w:pPr>
      <w:r>
        <w:rPr>
          <w:sz w:val="24"/>
        </w:rPr>
        <w:t xml:space="preserve">Width (cm) Varies.</w:t>
      </w:r>
    </w:p>
    <w:p>
      <w:pPr>
        <w:pStyle w:val="ListBullet"/>
        <w:pBdr/>
        <w:spacing/>
        <w:rPr>
          <w:sz w:val="24"/>
        </w:rPr>
      </w:pPr>
      <w:r>
        <w:rPr>
          <w:sz w:val="24"/>
        </w:rPr>
        <w:t xml:space="preserve">Height (cm) Varies.</w:t>
      </w:r>
    </w:p>
    <w:p>
      <w:pPr>
        <w:pStyle w:val="ListBullet"/>
        <w:pBdr/>
        <w:spacing/>
        <w:rPr>
          <w:sz w:val="24"/>
        </w:rPr>
      </w:pPr>
      <w:r>
        <w:rPr>
          <w:sz w:val="24"/>
        </w:rPr>
        <w:t xml:space="preserve">Weight (kg) Varies.</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IMG_1832</w:t>
      </w:r>
    </w:p>
    <w:p>
      <w:pPr>
        <w:pStyle w:val="ListBullet"/>
        <w:numPr>
          <w:ilvl w:val="0"/>
          <w:numId w:val="37"/>
        </w:numPr>
        <w:spacing/>
        <w:rPr/>
      </w:pPr>
      <w:r>
        <w:rPr/>
        <w:t xml:space="preserve">In addition, the following further information can assist guests:</w:t>
      </w:r>
    </w:p>
    <w:p>
      <w:pPr>
        <w:spacing/>
        <w:rPr/>
      </w:pPr>
      <w:r>
        <w:rPr/>
        <w:t xml:space="preserve">Wheelchair Accessibility Information</w:t>
      </w:r>
    </w:p>
    <w:p>
      <w:pPr>
        <w:pBdr/>
        <w:spacing/>
        <w:rPr/>
      </w:pPr>
      <w:r>
        <w:rPr/>
        <w:t xml:space="preserve">At Naturaliste Charters, we strive to accommodate all guests wherever possible. However, due to the unique boarding environments at each of our departure locations, wheelchair accessibility varies.</w:t>
      </w:r>
    </w:p>
    <w:p>
      <w:pPr>
        <w:pBdr/>
        <w:spacing/>
        <w:rPr/>
      </w:pPr>
      <w:r>
        <w:rPr/>
        <w:t xml:space="preserve"/>
      </w:r>
    </w:p>
    <w:p>
      <w:pPr>
        <w:pBdr/>
        <w:spacing/>
        <w:rPr/>
      </w:pPr>
      <w:r>
        <w:rPr/>
        <w:t xml:space="preserve">Dunsborough Whale Watching Tours</w:t>
      </w:r>
    </w:p>
    <w:p>
      <w:pPr>
        <w:pBdr/>
        <w:spacing/>
        <w:rPr/>
      </w:pPr>
      <w:r>
        <w:rPr/>
        <w:t xml:space="preserve">Unfortunately, our Dunsborough tours are not wheelchair accessible. These tours require a beach launch using a tender vessel, which involves boarding from the sand and is not suitable for wheelchairs or guests with limited mobility.</w:t>
      </w:r>
    </w:p>
    <w:p>
      <w:pPr>
        <w:pBdr/>
        <w:spacing/>
        <w:rPr/>
      </w:pPr>
      <w:r>
        <w:rPr/>
        <w:t xml:space="preserve"/>
      </w:r>
    </w:p>
    <w:p>
      <w:pPr>
        <w:pBdr/>
        <w:spacing/>
        <w:rPr/>
      </w:pPr>
      <w:r>
        <w:rPr/>
        <w:t xml:space="preserve">Augusta &amp; Bremer Bay Whale Watching Tours</w:t>
      </w:r>
    </w:p>
    <w:p>
      <w:pPr>
        <w:pBdr/>
        <w:spacing/>
        <w:rPr/>
      </w:pPr>
      <w:r>
        <w:rPr/>
        <w:t xml:space="preserve">We welcome guests who use wheelchairs to join us on our Augusta and Bremer Bay tours; however, please note that access is limited and dependent on individual circumstances.</w:t>
      </w:r>
    </w:p>
    <w:p>
      <w:pPr>
        <w:pBdr/>
        <w:spacing/>
        <w:rPr/>
      </w:pPr>
      <w:r>
        <w:rPr/>
        <w:t xml:space="preserve"/>
      </w:r>
    </w:p>
    <w:p>
      <w:pPr>
        <w:pBdr/>
        <w:spacing/>
        <w:rPr/>
      </w:pPr>
      <w:r>
        <w:rPr/>
        <w:t xml:space="preserve">Wheel-on access is not guaranteed as it is tide dependent and boarding ramps vary in size.</w:t>
      </w:r>
    </w:p>
    <w:p>
      <w:pPr>
        <w:pBdr/>
        <w:spacing/>
        <w:rPr/>
      </w:pPr>
      <w:r>
        <w:rPr/>
        <w:t xml:space="preserve"/>
      </w:r>
    </w:p>
    <w:p>
      <w:pPr>
        <w:pBdr/>
        <w:spacing/>
        <w:rPr/>
      </w:pPr>
      <w:r>
        <w:rPr/>
        <w:t xml:space="preserve">The most feasible option is when the guest is:</w:t>
      </w:r>
    </w:p>
    <w:p>
      <w:pPr>
        <w:pBdr/>
        <w:spacing/>
        <w:rPr/>
      </w:pPr>
      <w:r>
        <w:rPr/>
        <w:t xml:space="preserve"/>
      </w:r>
    </w:p>
    <w:p>
      <w:pPr>
        <w:pBdr/>
        <w:spacing/>
        <w:rPr/>
      </w:pPr>
      <w:r>
        <w:rPr/>
        <w:t xml:space="preserve">Able to take a few assisted steps, or</w:t>
      </w:r>
    </w:p>
    <w:p>
      <w:pPr>
        <w:pBdr/>
        <w:spacing/>
        <w:rPr/>
      </w:pPr>
      <w:r>
        <w:rPr/>
        <w:t xml:space="preserve"/>
      </w:r>
    </w:p>
    <w:p>
      <w:pPr>
        <w:pBdr/>
        <w:spacing/>
        <w:rPr/>
      </w:pPr>
      <w:r>
        <w:rPr/>
        <w:t xml:space="preserve">Able to be carried by a carer or companion onto the vessel.</w:t>
      </w:r>
    </w:p>
    <w:p>
      <w:pPr>
        <w:pBdr/>
        <w:spacing/>
        <w:rPr/>
      </w:pPr>
      <w:r>
        <w:rPr/>
        <w:t xml:space="preserve"/>
      </w:r>
    </w:p>
    <w:p>
      <w:pPr>
        <w:pBdr/>
        <w:spacing/>
        <w:rPr/>
      </w:pPr>
      <w:r>
        <w:rPr/>
        <w:t xml:space="preserve">Our trained crew are happy to assist by lifting and securing the wheelchair on board, provided the chair is:</w:t>
      </w:r>
    </w:p>
    <w:p>
      <w:pPr>
        <w:pBdr/>
        <w:spacing/>
        <w:rPr/>
      </w:pPr>
      <w:r>
        <w:rPr/>
        <w:t xml:space="preserve"/>
      </w:r>
    </w:p>
    <w:p>
      <w:pPr>
        <w:pBdr/>
        <w:spacing/>
        <w:rPr/>
      </w:pPr>
      <w:r>
        <w:rPr/>
        <w:t xml:space="preserve">*Under 30kg</w:t>
      </w:r>
    </w:p>
    <w:p>
      <w:pPr>
        <w:pBdr/>
        <w:spacing/>
        <w:rPr/>
      </w:pPr>
      <w:r>
        <w:rPr/>
        <w:t xml:space="preserve"/>
      </w:r>
    </w:p>
    <w:p>
      <w:pPr>
        <w:pBdr/>
        <w:spacing/>
        <w:rPr/>
      </w:pPr>
      <w:r>
        <w:rPr/>
        <w:t xml:space="preserve">*Manual (non-electric) if possible</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strongly recommend contacting our team prior to booking so we can discuss individual needs and ensure the best possible experience.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