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BIG4 Launceston Holiday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94 Glen Dhu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Bronwyn Wild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6344 2600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bron@big4launceston.com.au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https://big4launceston.com.au/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2026-06-05 05:41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Play Spaces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We regularly inspect and maintain the pathways leading to accessible accommodations and designated accessible areas. Our dedicated staff ensures that these pathways are clear of any obstructions, such as equipment, furniture, or other objects that may impede movement or hinder evacuation. Staff Training: Our team members undergo comprehensive training to understand the importance of maintaining accessibility during emergency situations. They are educated on the specific requirements and protocols necessary for assisting guests with disabilities during an evacuation, ensuring their safety and well-being.</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https://big4launceston.com.au/accessible-information/</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As well as verbal communication, we also provide guests with text message communication and email communication. At check in, we also provide printed information. The printed documents have maps and information on the local area</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BIG4 Launceston Holiday Park caters to the needs of certified service dogs. With accessible accommodation that is suited to these service dogs. Our park features spacious and well-maintained dog-walking areas where service dogs can exercise. Our staff are also on hand to assist guests with service dogs, ensuring a seamless and enjoyable holiday experience throughout their stay.</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aim to provide priority check-in services for guests with disabilities. This allows them to expedite the check-in process and minimise any waiting time at the reception desk, ensuring a smoother and more efficient arrival experience. Our staff members are trained to provide personalised assistance to guests with fatigue-related disabilities. They are sensitive to their needs and strive to provide prompt service, including offering seating options and providing information about nearby rest areas or quiet spaces to rest and recharge.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anywhere in the vicinity of the accessible accommodation, the reception building or the emergency evacuation location</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features a property with steep elevation. To ensure accessibility and safety, we have strategically positioned our accessible accommodation closest to the evacuation area and in an area with minimal gradient. This placement aims to provide our guests with convenience and ease of movement throughout their stay.</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4.05.43 pm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4.03.15 pm</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4.03.26 pm</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295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95400"/>
                    </a:xfrm>
                    <a:prstGeom prst="rect">
                      <a:avLst/>
                    </a:prstGeom>
                  </pic:spPr>
                </pic:pic>
              </a:graphicData>
            </a:graphic>
          </wp:inline>
        </w:drawing>
      </w:r>
    </w:p>
    <w:p>
      <w:pPr>
        <w:spacing/>
        <w:rPr/>
      </w:pPr>
      <w:r>
        <w:rPr/>
        <w:t xml:space="preserve">LA--201</w:t>
      </w:r>
    </w:p>
    <w:p>
      <w:pPr>
        <w:spacing/>
        <w:rPr/>
      </w:pPr>
      <w:r>
        <w:rPr/>
        <w:drawing>
          <wp:inline>
            <wp:extent cx="2540000" cy="17018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7018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Screenshot-2023-06-03-at-7.42.30-pm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26" Type="http://schemas.openxmlformats.org/officeDocument/2006/relationships/hyperlink" Target="https://big4launceston.com.au/accessible-information/" TargetMode="External"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